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C9D" w:rsidRDefault="00856C9D" w:rsidP="00E612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5C33" w:rsidRDefault="00E612F5" w:rsidP="00E612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РЕЕСТР</w:t>
      </w:r>
    </w:p>
    <w:p w:rsidR="00BD458A" w:rsidRDefault="00E612F5" w:rsidP="00E612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решений, принятых на </w:t>
      </w:r>
      <w:r w:rsidR="00F976B3">
        <w:rPr>
          <w:rFonts w:ascii="Times New Roman" w:hAnsi="Times New Roman" w:cs="Times New Roman"/>
          <w:sz w:val="28"/>
          <w:szCs w:val="28"/>
        </w:rPr>
        <w:t>36-м</w:t>
      </w:r>
      <w:r w:rsidR="00EC7471">
        <w:rPr>
          <w:rFonts w:ascii="Times New Roman" w:hAnsi="Times New Roman" w:cs="Times New Roman"/>
          <w:sz w:val="28"/>
          <w:szCs w:val="28"/>
        </w:rPr>
        <w:t xml:space="preserve"> </w:t>
      </w:r>
      <w:r w:rsidR="000A17BF">
        <w:rPr>
          <w:rFonts w:ascii="Times New Roman" w:hAnsi="Times New Roman" w:cs="Times New Roman"/>
          <w:sz w:val="28"/>
          <w:szCs w:val="28"/>
        </w:rPr>
        <w:t>заседании</w:t>
      </w:r>
      <w:r w:rsidR="008D32D8">
        <w:rPr>
          <w:rFonts w:ascii="Times New Roman" w:hAnsi="Times New Roman" w:cs="Times New Roman"/>
          <w:sz w:val="28"/>
          <w:szCs w:val="28"/>
        </w:rPr>
        <w:t xml:space="preserve"> Почепского</w:t>
      </w:r>
      <w:r w:rsidR="000A17B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A17BF">
        <w:rPr>
          <w:rFonts w:ascii="Times New Roman" w:hAnsi="Times New Roman" w:cs="Times New Roman"/>
          <w:sz w:val="28"/>
          <w:szCs w:val="28"/>
        </w:rPr>
        <w:t>районного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7471" w:rsidRDefault="00E612F5" w:rsidP="00E612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</w:t>
      </w:r>
      <w:r w:rsidR="008D32D8">
        <w:rPr>
          <w:rFonts w:ascii="Times New Roman" w:hAnsi="Times New Roman" w:cs="Times New Roman"/>
          <w:sz w:val="28"/>
          <w:szCs w:val="28"/>
        </w:rPr>
        <w:t xml:space="preserve"> народных депутатов</w:t>
      </w:r>
      <w:r w:rsidR="00084E52">
        <w:rPr>
          <w:rFonts w:ascii="Times New Roman" w:hAnsi="Times New Roman" w:cs="Times New Roman"/>
          <w:sz w:val="28"/>
          <w:szCs w:val="28"/>
        </w:rPr>
        <w:t xml:space="preserve"> шестого созыва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12F5" w:rsidRDefault="00C1593D" w:rsidP="00E612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0A17BF">
        <w:rPr>
          <w:rFonts w:ascii="Times New Roman" w:hAnsi="Times New Roman" w:cs="Times New Roman"/>
          <w:sz w:val="28"/>
          <w:szCs w:val="28"/>
        </w:rPr>
        <w:t>т</w:t>
      </w:r>
      <w:r w:rsidR="00F976B3">
        <w:rPr>
          <w:rFonts w:ascii="Times New Roman" w:hAnsi="Times New Roman" w:cs="Times New Roman"/>
          <w:sz w:val="28"/>
          <w:szCs w:val="28"/>
        </w:rPr>
        <w:t xml:space="preserve"> 30</w:t>
      </w:r>
      <w:r w:rsidR="00250ABC">
        <w:rPr>
          <w:rFonts w:ascii="Times New Roman" w:hAnsi="Times New Roman" w:cs="Times New Roman"/>
          <w:sz w:val="28"/>
          <w:szCs w:val="28"/>
        </w:rPr>
        <w:t xml:space="preserve"> </w:t>
      </w:r>
      <w:r w:rsidR="00F976B3">
        <w:rPr>
          <w:rFonts w:ascii="Times New Roman" w:hAnsi="Times New Roman" w:cs="Times New Roman"/>
          <w:sz w:val="28"/>
          <w:szCs w:val="28"/>
        </w:rPr>
        <w:t>сентября</w:t>
      </w:r>
      <w:r w:rsidR="00F41DF3">
        <w:rPr>
          <w:rFonts w:ascii="Times New Roman" w:hAnsi="Times New Roman" w:cs="Times New Roman"/>
          <w:sz w:val="28"/>
          <w:szCs w:val="28"/>
        </w:rPr>
        <w:t xml:space="preserve"> 2022</w:t>
      </w:r>
      <w:r w:rsidR="00E612F5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E612F5" w:rsidRDefault="00E612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1"/>
        <w:gridCol w:w="1249"/>
        <w:gridCol w:w="1476"/>
        <w:gridCol w:w="6053"/>
      </w:tblGrid>
      <w:tr w:rsidR="00F41DF3" w:rsidTr="006821AD">
        <w:trPr>
          <w:trHeight w:val="600"/>
        </w:trPr>
        <w:tc>
          <w:tcPr>
            <w:tcW w:w="751" w:type="dxa"/>
          </w:tcPr>
          <w:p w:rsidR="00F41DF3" w:rsidRDefault="00F41DF3" w:rsidP="00A31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F41DF3" w:rsidRDefault="00F41DF3" w:rsidP="00A31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249" w:type="dxa"/>
          </w:tcPr>
          <w:p w:rsidR="00F41DF3" w:rsidRDefault="00F41DF3" w:rsidP="00A31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</w:t>
            </w:r>
          </w:p>
          <w:p w:rsidR="00F41DF3" w:rsidRDefault="00F41DF3" w:rsidP="00A31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решения</w:t>
            </w:r>
          </w:p>
          <w:p w:rsidR="00F41DF3" w:rsidRDefault="00F41DF3" w:rsidP="00A31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6" w:type="dxa"/>
          </w:tcPr>
          <w:p w:rsidR="00F41DF3" w:rsidRDefault="00F41DF3" w:rsidP="00A31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6053" w:type="dxa"/>
          </w:tcPr>
          <w:p w:rsidR="00F41DF3" w:rsidRDefault="00B56013" w:rsidP="00A31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Краткое</w:t>
            </w:r>
            <w:r w:rsidR="00F41DF3">
              <w:rPr>
                <w:rFonts w:ascii="Times New Roman" w:hAnsi="Times New Roman" w:cs="Times New Roman"/>
                <w:sz w:val="28"/>
                <w:szCs w:val="28"/>
              </w:rPr>
              <w:t xml:space="preserve"> содержание</w:t>
            </w:r>
          </w:p>
        </w:tc>
      </w:tr>
      <w:tr w:rsidR="00F976B3" w:rsidTr="00AC2140">
        <w:trPr>
          <w:trHeight w:val="1187"/>
        </w:trPr>
        <w:tc>
          <w:tcPr>
            <w:tcW w:w="751" w:type="dxa"/>
          </w:tcPr>
          <w:p w:rsidR="00F976B3" w:rsidRDefault="00F976B3" w:rsidP="00A318D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9" w:type="dxa"/>
          </w:tcPr>
          <w:p w:rsidR="00F976B3" w:rsidRDefault="00F976B3" w:rsidP="00A318D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248</w:t>
            </w:r>
          </w:p>
        </w:tc>
        <w:tc>
          <w:tcPr>
            <w:tcW w:w="1476" w:type="dxa"/>
          </w:tcPr>
          <w:p w:rsidR="00F976B3" w:rsidRDefault="00F976B3" w:rsidP="00A318D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30.09.2022</w:t>
            </w:r>
          </w:p>
        </w:tc>
        <w:tc>
          <w:tcPr>
            <w:tcW w:w="6053" w:type="dxa"/>
          </w:tcPr>
          <w:p w:rsidR="00AC2140" w:rsidRDefault="00AC2140" w:rsidP="00AC21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передаче части полномочий муниципального образования «Почепский муниципальный район </w:t>
            </w:r>
          </w:p>
          <w:p w:rsidR="00F976B3" w:rsidRDefault="00AC2140" w:rsidP="00AC21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Брянской области» </w:t>
            </w:r>
          </w:p>
        </w:tc>
      </w:tr>
      <w:tr w:rsidR="009D29C8" w:rsidTr="00F976B3">
        <w:trPr>
          <w:trHeight w:val="1612"/>
        </w:trPr>
        <w:tc>
          <w:tcPr>
            <w:tcW w:w="751" w:type="dxa"/>
          </w:tcPr>
          <w:p w:rsidR="009D29C8" w:rsidRDefault="009D29C8" w:rsidP="00A318D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49" w:type="dxa"/>
          </w:tcPr>
          <w:p w:rsidR="009D29C8" w:rsidRDefault="009D29C8" w:rsidP="00A318D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249</w:t>
            </w:r>
          </w:p>
        </w:tc>
        <w:tc>
          <w:tcPr>
            <w:tcW w:w="1476" w:type="dxa"/>
          </w:tcPr>
          <w:p w:rsidR="009D29C8" w:rsidRDefault="009D29C8" w:rsidP="00E572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30.09.2022</w:t>
            </w:r>
          </w:p>
        </w:tc>
        <w:tc>
          <w:tcPr>
            <w:tcW w:w="6053" w:type="dxa"/>
          </w:tcPr>
          <w:p w:rsidR="009D29C8" w:rsidRDefault="009D29C8" w:rsidP="00E57216">
            <w:pPr>
              <w:pStyle w:val="a3"/>
              <w:shd w:val="clear" w:color="auto" w:fill="FFFFFF"/>
              <w:tabs>
                <w:tab w:val="left" w:pos="465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7CBE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внесении изменений в р</w:t>
            </w:r>
            <w:r w:rsidRPr="00FB7CBE">
              <w:rPr>
                <w:rFonts w:ascii="Times New Roman" w:hAnsi="Times New Roman" w:cs="Times New Roman"/>
                <w:sz w:val="28"/>
                <w:szCs w:val="28"/>
              </w:rPr>
              <w:t>ешение Почепского районного Совета народных депутатов от 24.12.2021 года № 205 «О бюджете Почепского муниципального района Брянской области на 2022 год и плановый период 2023 и 2024 годов»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46F1D" w:rsidTr="00746F1D">
        <w:trPr>
          <w:trHeight w:val="1064"/>
        </w:trPr>
        <w:tc>
          <w:tcPr>
            <w:tcW w:w="751" w:type="dxa"/>
          </w:tcPr>
          <w:p w:rsidR="00746F1D" w:rsidRDefault="00746F1D" w:rsidP="00A318D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49" w:type="dxa"/>
          </w:tcPr>
          <w:p w:rsidR="00746F1D" w:rsidRDefault="00746F1D" w:rsidP="00A318D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1476" w:type="dxa"/>
          </w:tcPr>
          <w:p w:rsidR="00746F1D" w:rsidRDefault="00746F1D" w:rsidP="0095274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30.09.2022</w:t>
            </w:r>
          </w:p>
        </w:tc>
        <w:tc>
          <w:tcPr>
            <w:tcW w:w="6053" w:type="dxa"/>
          </w:tcPr>
          <w:p w:rsidR="00746F1D" w:rsidRPr="006B7731" w:rsidRDefault="00746F1D" w:rsidP="00746F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7731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проекта решения «О внесении </w:t>
            </w:r>
            <w:r w:rsidR="00DC4A25">
              <w:rPr>
                <w:rFonts w:ascii="Times New Roman" w:hAnsi="Times New Roman" w:cs="Times New Roman"/>
                <w:sz w:val="28"/>
                <w:szCs w:val="28"/>
              </w:rPr>
              <w:t>изменений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B7731">
              <w:rPr>
                <w:rFonts w:ascii="Times New Roman" w:hAnsi="Times New Roman" w:cs="Times New Roman"/>
                <w:sz w:val="28"/>
                <w:szCs w:val="28"/>
              </w:rPr>
              <w:t>в Устав Почепского муниципального района Брянской области»</w:t>
            </w:r>
          </w:p>
          <w:p w:rsidR="00746F1D" w:rsidRPr="00FB7CBE" w:rsidRDefault="00746F1D" w:rsidP="00E57216">
            <w:pPr>
              <w:pStyle w:val="a3"/>
              <w:shd w:val="clear" w:color="auto" w:fill="FFFFFF"/>
              <w:tabs>
                <w:tab w:val="left" w:pos="465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6F1D" w:rsidTr="00746F1D">
        <w:trPr>
          <w:trHeight w:val="1465"/>
        </w:trPr>
        <w:tc>
          <w:tcPr>
            <w:tcW w:w="751" w:type="dxa"/>
          </w:tcPr>
          <w:p w:rsidR="00746F1D" w:rsidRDefault="00746F1D" w:rsidP="00A318D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49" w:type="dxa"/>
          </w:tcPr>
          <w:p w:rsidR="00746F1D" w:rsidRDefault="00746F1D" w:rsidP="00A318D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251</w:t>
            </w:r>
          </w:p>
        </w:tc>
        <w:tc>
          <w:tcPr>
            <w:tcW w:w="1476" w:type="dxa"/>
          </w:tcPr>
          <w:p w:rsidR="00746F1D" w:rsidRDefault="00746F1D" w:rsidP="0095274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30.09.2022</w:t>
            </w:r>
          </w:p>
        </w:tc>
        <w:tc>
          <w:tcPr>
            <w:tcW w:w="6053" w:type="dxa"/>
          </w:tcPr>
          <w:p w:rsidR="00746F1D" w:rsidRPr="00746F1D" w:rsidRDefault="00746F1D" w:rsidP="00746F1D">
            <w:pPr>
              <w:spacing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 w:rsidRPr="00746F1D">
              <w:rPr>
                <w:rFonts w:ascii="Times New Roman" w:hAnsi="Times New Roman" w:cs="Times New Roman"/>
                <w:sz w:val="28"/>
                <w:szCs w:val="28"/>
              </w:rPr>
              <w:t xml:space="preserve">О назначении публичных слушаний по вопросу обсуждения проекта решения «О </w:t>
            </w:r>
            <w:r w:rsidR="00DC4A25">
              <w:rPr>
                <w:rFonts w:ascii="Times New Roman" w:hAnsi="Times New Roman" w:cs="Times New Roman"/>
                <w:sz w:val="28"/>
                <w:szCs w:val="28"/>
              </w:rPr>
              <w:t xml:space="preserve">внесении изменений </w:t>
            </w:r>
            <w:r w:rsidRPr="00746F1D">
              <w:rPr>
                <w:rFonts w:ascii="Times New Roman" w:hAnsi="Times New Roman" w:cs="Times New Roman"/>
                <w:sz w:val="28"/>
                <w:szCs w:val="28"/>
              </w:rPr>
              <w:t>в Устав Почепского муниципального района Брянской области».</w:t>
            </w:r>
          </w:p>
          <w:bookmarkEnd w:id="0"/>
          <w:p w:rsidR="00746F1D" w:rsidRPr="00FB7CBE" w:rsidRDefault="00746F1D" w:rsidP="00E57216">
            <w:pPr>
              <w:pStyle w:val="a3"/>
              <w:shd w:val="clear" w:color="auto" w:fill="FFFFFF"/>
              <w:tabs>
                <w:tab w:val="left" w:pos="465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612F5" w:rsidRDefault="00E612F5" w:rsidP="00F976B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2140" w:rsidRPr="002E17AD" w:rsidRDefault="00AC2140" w:rsidP="00F976B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AC2140" w:rsidRPr="002E17AD" w:rsidSect="00420B7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D4602B"/>
    <w:multiLevelType w:val="hybridMultilevel"/>
    <w:tmpl w:val="76181C54"/>
    <w:lvl w:ilvl="0" w:tplc="40D6D30E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2F5"/>
    <w:rsid w:val="000141FD"/>
    <w:rsid w:val="00084E52"/>
    <w:rsid w:val="000902E5"/>
    <w:rsid w:val="000A17BF"/>
    <w:rsid w:val="000D2289"/>
    <w:rsid w:val="000E20FC"/>
    <w:rsid w:val="001031D9"/>
    <w:rsid w:val="001369D2"/>
    <w:rsid w:val="00177F55"/>
    <w:rsid w:val="00202FAE"/>
    <w:rsid w:val="0021120D"/>
    <w:rsid w:val="00222D0E"/>
    <w:rsid w:val="002264F6"/>
    <w:rsid w:val="00244F79"/>
    <w:rsid w:val="00250ABC"/>
    <w:rsid w:val="002669C1"/>
    <w:rsid w:val="002A595C"/>
    <w:rsid w:val="002E17AD"/>
    <w:rsid w:val="002F5A1C"/>
    <w:rsid w:val="003113EE"/>
    <w:rsid w:val="00322857"/>
    <w:rsid w:val="003305AA"/>
    <w:rsid w:val="003520BB"/>
    <w:rsid w:val="00357BD2"/>
    <w:rsid w:val="003C70E4"/>
    <w:rsid w:val="003E4184"/>
    <w:rsid w:val="0041572C"/>
    <w:rsid w:val="00420B75"/>
    <w:rsid w:val="00493584"/>
    <w:rsid w:val="00497893"/>
    <w:rsid w:val="004A4BB7"/>
    <w:rsid w:val="00503EA3"/>
    <w:rsid w:val="005C5B44"/>
    <w:rsid w:val="005E455D"/>
    <w:rsid w:val="005E6EC6"/>
    <w:rsid w:val="005F41FA"/>
    <w:rsid w:val="00631311"/>
    <w:rsid w:val="00647771"/>
    <w:rsid w:val="006821AD"/>
    <w:rsid w:val="006B73F0"/>
    <w:rsid w:val="006E0D62"/>
    <w:rsid w:val="006E46DD"/>
    <w:rsid w:val="00746F1D"/>
    <w:rsid w:val="00785830"/>
    <w:rsid w:val="0082564C"/>
    <w:rsid w:val="00825A41"/>
    <w:rsid w:val="00852B79"/>
    <w:rsid w:val="00856C9D"/>
    <w:rsid w:val="008D32D8"/>
    <w:rsid w:val="008F7756"/>
    <w:rsid w:val="00943E00"/>
    <w:rsid w:val="009A0BC2"/>
    <w:rsid w:val="009B3570"/>
    <w:rsid w:val="009C4684"/>
    <w:rsid w:val="009D29C8"/>
    <w:rsid w:val="009F03C6"/>
    <w:rsid w:val="00A5452E"/>
    <w:rsid w:val="00AC2140"/>
    <w:rsid w:val="00AD0F0D"/>
    <w:rsid w:val="00AD2D3A"/>
    <w:rsid w:val="00B059CD"/>
    <w:rsid w:val="00B1524B"/>
    <w:rsid w:val="00B56013"/>
    <w:rsid w:val="00BA41BA"/>
    <w:rsid w:val="00BB7C6F"/>
    <w:rsid w:val="00BC4F73"/>
    <w:rsid w:val="00BD458A"/>
    <w:rsid w:val="00BD6B97"/>
    <w:rsid w:val="00C1593D"/>
    <w:rsid w:val="00C35C33"/>
    <w:rsid w:val="00CE43B6"/>
    <w:rsid w:val="00D31F00"/>
    <w:rsid w:val="00D35B38"/>
    <w:rsid w:val="00DC4A25"/>
    <w:rsid w:val="00E10428"/>
    <w:rsid w:val="00E1272E"/>
    <w:rsid w:val="00E612F5"/>
    <w:rsid w:val="00EC7471"/>
    <w:rsid w:val="00ED0A1D"/>
    <w:rsid w:val="00EF5018"/>
    <w:rsid w:val="00F41DF3"/>
    <w:rsid w:val="00F976B3"/>
    <w:rsid w:val="00FD4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250AB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177F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177F55"/>
  </w:style>
  <w:style w:type="character" w:customStyle="1" w:styleId="eop">
    <w:name w:val="eop"/>
    <w:basedOn w:val="a0"/>
    <w:rsid w:val="00177F55"/>
  </w:style>
  <w:style w:type="paragraph" w:styleId="a3">
    <w:name w:val="List Paragraph"/>
    <w:basedOn w:val="a"/>
    <w:uiPriority w:val="34"/>
    <w:qFormat/>
    <w:rsid w:val="00EC7471"/>
    <w:pPr>
      <w:spacing w:after="160" w:line="259" w:lineRule="auto"/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250AB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formattext">
    <w:name w:val="formattext"/>
    <w:basedOn w:val="a"/>
    <w:rsid w:val="00B560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250AB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177F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177F55"/>
  </w:style>
  <w:style w:type="character" w:customStyle="1" w:styleId="eop">
    <w:name w:val="eop"/>
    <w:basedOn w:val="a0"/>
    <w:rsid w:val="00177F55"/>
  </w:style>
  <w:style w:type="paragraph" w:styleId="a3">
    <w:name w:val="List Paragraph"/>
    <w:basedOn w:val="a"/>
    <w:uiPriority w:val="34"/>
    <w:qFormat/>
    <w:rsid w:val="00EC7471"/>
    <w:pPr>
      <w:spacing w:after="160" w:line="259" w:lineRule="auto"/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250AB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formattext">
    <w:name w:val="formattext"/>
    <w:basedOn w:val="a"/>
    <w:rsid w:val="00B560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15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3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623D1C-8D2B-4580-9B1A-E9BB71C66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59</cp:revision>
  <cp:lastPrinted>2022-09-30T09:50:00Z</cp:lastPrinted>
  <dcterms:created xsi:type="dcterms:W3CDTF">2021-12-10T11:54:00Z</dcterms:created>
  <dcterms:modified xsi:type="dcterms:W3CDTF">2022-09-30T10:17:00Z</dcterms:modified>
</cp:coreProperties>
</file>